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comments+xml" PartName="/word/comments.xml"/>
  <Override ContentType="application/vnd.openxmlformats-officedocument.wordprocessingml.commentsExtended+xml" PartName="/word/commentsExtended.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tabs>
          <w:tab w:val="left" w:leader="none" w:pos="0"/>
        </w:tabs>
        <w:ind w:left="720" w:hanging="360"/>
        <w:jc w:val="center"/>
        <w:rPr>
          <w:b w:val="1"/>
        </w:rPr>
      </w:pPr>
      <w:r w:rsidDel="00000000" w:rsidR="00000000" w:rsidRPr="00000000">
        <w:rPr>
          <w:b w:val="1"/>
          <w:rtl w:val="0"/>
        </w:rPr>
        <w:t xml:space="preserve">REQUISITOS MINIMOS INFORME DE GESTIÓN MENSUAL</w:t>
      </w:r>
    </w:p>
    <w:p w:rsidR="00000000" w:rsidDel="00000000" w:rsidP="00000000" w:rsidRDefault="00000000" w:rsidRPr="00000000" w14:paraId="00000002">
      <w:pPr>
        <w:tabs>
          <w:tab w:val="left" w:leader="none" w:pos="0"/>
        </w:tabs>
        <w:ind w:left="720" w:hanging="360"/>
        <w:rPr/>
      </w:pPr>
      <w:r w:rsidDel="00000000" w:rsidR="00000000" w:rsidRPr="00000000">
        <w:rPr>
          <w:rtl w:val="0"/>
        </w:rPr>
      </w:r>
    </w:p>
    <w:p w:rsidR="00000000" w:rsidDel="00000000" w:rsidP="00000000" w:rsidRDefault="00000000" w:rsidRPr="00000000" w14:paraId="00000003">
      <w:pPr>
        <w:tabs>
          <w:tab w:val="left" w:leader="none" w:pos="0"/>
        </w:tabs>
        <w:ind w:left="720" w:hanging="360"/>
        <w:rPr/>
      </w:pPr>
      <w:r w:rsidDel="00000000" w:rsidR="00000000" w:rsidRPr="00000000">
        <w:rPr>
          <w:rtl w:val="0"/>
        </w:rPr>
      </w:r>
    </w:p>
    <w:p w:rsidR="00000000" w:rsidDel="00000000" w:rsidP="00000000" w:rsidRDefault="00000000" w:rsidRPr="00000000" w14:paraId="00000004">
      <w:pPr>
        <w:tabs>
          <w:tab w:val="left" w:leader="none" w:pos="0"/>
        </w:tabs>
        <w:ind w:left="720" w:hanging="360"/>
        <w:rPr/>
      </w:pPr>
      <w:r w:rsidDel="00000000" w:rsidR="00000000" w:rsidRPr="00000000">
        <w:rPr>
          <w:rtl w:val="0"/>
        </w:rPr>
      </w:r>
    </w:p>
    <w:p w:rsidR="00000000" w:rsidDel="00000000" w:rsidP="00000000" w:rsidRDefault="00000000" w:rsidRPr="00000000" w14:paraId="00000005">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440"/>
          <w:tab w:val="right" w:leader="none" w:pos="8779"/>
        </w:tabs>
        <w:spacing w:after="0" w:before="0" w:line="240" w:lineRule="auto"/>
        <w:ind w:left="720" w:right="0" w:hanging="36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ALCANCE DEL INFORME</w:t>
      </w:r>
    </w:p>
    <w:p w:rsidR="00000000" w:rsidDel="00000000" w:rsidP="00000000" w:rsidRDefault="00000000" w:rsidRPr="00000000" w14:paraId="00000006">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tabs>
          <w:tab w:val="left" w:leader="none" w:pos="0"/>
        </w:tabs>
        <w:spacing w:after="0" w:before="0" w:line="240" w:lineRule="auto"/>
        <w:ind w:left="1080" w:right="0" w:hanging="36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Período del informe</w:t>
      </w:r>
    </w:p>
    <w:p w:rsidR="00000000" w:rsidDel="00000000" w:rsidP="00000000" w:rsidRDefault="00000000" w:rsidRPr="00000000" w14:paraId="00000007">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tabs>
          <w:tab w:val="left" w:leader="none" w:pos="0"/>
        </w:tabs>
        <w:spacing w:after="0" w:before="0" w:line="240" w:lineRule="auto"/>
        <w:ind w:left="1080" w:right="0" w:hanging="36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Descripción </w:t>
      </w:r>
    </w:p>
    <w:p w:rsidR="00000000" w:rsidDel="00000000" w:rsidP="00000000" w:rsidRDefault="00000000" w:rsidRPr="00000000" w14:paraId="00000008">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tabs>
          <w:tab w:val="left" w:leader="none" w:pos="0"/>
        </w:tabs>
        <w:spacing w:after="0" w:before="0" w:line="240" w:lineRule="auto"/>
        <w:ind w:left="1080" w:right="0" w:hanging="36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Cronograma del proyecto de acuerdo con lo aprobado por la ENC. </w:t>
      </w:r>
    </w:p>
    <w:p w:rsidR="00000000" w:rsidDel="00000000" w:rsidP="00000000" w:rsidRDefault="00000000" w:rsidRPr="00000000" w14:paraId="00000009">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0"/>
        </w:tabs>
        <w:spacing w:after="0" w:before="0" w:line="240" w:lineRule="auto"/>
        <w:ind w:left="720" w:right="0" w:hanging="36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INTRODUCCIÓN</w:t>
      </w:r>
    </w:p>
    <w:p w:rsidR="00000000" w:rsidDel="00000000" w:rsidP="00000000" w:rsidRDefault="00000000" w:rsidRPr="00000000" w14:paraId="0000000A">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tabs>
          <w:tab w:val="left" w:leader="none" w:pos="0"/>
        </w:tabs>
        <w:spacing w:after="0" w:before="0" w:line="240" w:lineRule="auto"/>
        <w:ind w:left="1080" w:right="0" w:hanging="36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Descripción general del proyecto</w:t>
      </w:r>
    </w:p>
    <w:p w:rsidR="00000000" w:rsidDel="00000000" w:rsidP="00000000" w:rsidRDefault="00000000" w:rsidRPr="00000000" w14:paraId="0000000B">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tabs>
          <w:tab w:val="left" w:leader="none" w:pos="0"/>
        </w:tabs>
        <w:spacing w:after="0" w:before="0" w:line="240" w:lineRule="auto"/>
        <w:ind w:left="1080" w:right="0" w:hanging="36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Contrato de suministro</w:t>
      </w:r>
    </w:p>
    <w:p w:rsidR="00000000" w:rsidDel="00000000" w:rsidP="00000000" w:rsidRDefault="00000000" w:rsidRPr="00000000" w14:paraId="0000000C">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tabs>
          <w:tab w:val="left" w:leader="none" w:pos="0"/>
        </w:tabs>
        <w:spacing w:after="0" w:before="0" w:line="240" w:lineRule="auto"/>
        <w:ind w:left="1080" w:right="0" w:hanging="36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Contrato de interventoría</w:t>
      </w:r>
    </w:p>
    <w:p w:rsidR="00000000" w:rsidDel="00000000" w:rsidP="00000000" w:rsidRDefault="00000000" w:rsidRPr="00000000" w14:paraId="0000000D">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0"/>
        </w:tabs>
        <w:spacing w:after="0" w:before="0" w:line="240" w:lineRule="auto"/>
        <w:ind w:left="720" w:right="0" w:hanging="36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INFORMACIÓN FINANCIERA</w:t>
      </w:r>
    </w:p>
    <w:p w:rsidR="00000000" w:rsidDel="00000000" w:rsidP="00000000" w:rsidRDefault="00000000" w:rsidRPr="00000000" w14:paraId="0000000E">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tabs>
          <w:tab w:val="left" w:leader="none" w:pos="0"/>
        </w:tabs>
        <w:spacing w:after="0" w:before="0" w:line="240" w:lineRule="auto"/>
        <w:ind w:left="1080" w:right="0" w:hanging="36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Contrato de suministro</w:t>
      </w:r>
    </w:p>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0"/>
        </w:tabs>
        <w:spacing w:after="0" w:before="0" w:line="240" w:lineRule="auto"/>
        <w:ind w:left="108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Relacionar personal </w:t>
      </w:r>
    </w:p>
    <w:p w:rsidR="00000000" w:rsidDel="00000000" w:rsidP="00000000" w:rsidRDefault="00000000" w:rsidRPr="00000000" w14:paraId="00000010">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tabs>
          <w:tab w:val="left" w:leader="none" w:pos="0"/>
        </w:tabs>
        <w:spacing w:after="0" w:before="0" w:line="240" w:lineRule="auto"/>
        <w:ind w:left="1080" w:right="0" w:hanging="36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Contrato de interventoría</w:t>
      </w:r>
    </w:p>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0"/>
        </w:tabs>
        <w:spacing w:after="0" w:before="0" w:line="240" w:lineRule="auto"/>
        <w:ind w:left="108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Relacionar personal</w:t>
      </w:r>
    </w:p>
    <w:p w:rsidR="00000000" w:rsidDel="00000000" w:rsidP="00000000" w:rsidRDefault="00000000" w:rsidRPr="00000000" w14:paraId="00000012">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0"/>
        </w:tabs>
        <w:spacing w:after="0" w:before="0" w:line="240" w:lineRule="auto"/>
        <w:ind w:left="720" w:right="0" w:hanging="36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EJECUCIÓN </w:t>
      </w:r>
    </w:p>
    <w:p w:rsidR="00000000" w:rsidDel="00000000" w:rsidP="00000000" w:rsidRDefault="00000000" w:rsidRPr="00000000" w14:paraId="00000013">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tabs>
          <w:tab w:val="left" w:leader="none" w:pos="0"/>
        </w:tabs>
        <w:spacing w:after="0" w:before="0" w:line="240" w:lineRule="auto"/>
        <w:ind w:left="1080" w:right="0" w:hanging="36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Información precontractual</w:t>
      </w:r>
    </w:p>
    <w:p w:rsidR="00000000" w:rsidDel="00000000" w:rsidP="00000000" w:rsidRDefault="00000000" w:rsidRPr="00000000" w14:paraId="00000014">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tabs>
          <w:tab w:val="left" w:leader="none" w:pos="0"/>
        </w:tabs>
        <w:spacing w:after="0" w:before="0" w:line="240" w:lineRule="auto"/>
        <w:ind w:left="1080" w:right="0" w:hanging="36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Información contractual</w:t>
      </w:r>
    </w:p>
    <w:p w:rsidR="00000000" w:rsidDel="00000000" w:rsidP="00000000" w:rsidRDefault="00000000" w:rsidRPr="00000000" w14:paraId="0000001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0"/>
        </w:tabs>
        <w:spacing w:after="0" w:before="0" w:line="240" w:lineRule="auto"/>
        <w:ind w:left="108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Pólizas contratos suministro</w:t>
      </w:r>
    </w:p>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0"/>
        </w:tabs>
        <w:spacing w:after="0" w:before="0" w:line="240" w:lineRule="auto"/>
        <w:ind w:left="108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Pólizas contrato interventoría </w:t>
      </w:r>
    </w:p>
    <w:p w:rsidR="00000000" w:rsidDel="00000000" w:rsidP="00000000" w:rsidRDefault="00000000" w:rsidRPr="00000000" w14:paraId="00000017">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tabs>
          <w:tab w:val="left" w:leader="none" w:pos="0"/>
        </w:tabs>
        <w:spacing w:after="0" w:before="0" w:line="240" w:lineRule="auto"/>
        <w:ind w:left="1080" w:right="0" w:hanging="36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Ejecución financiera contrato suministro</w:t>
      </w:r>
    </w:p>
    <w:p w:rsidR="00000000" w:rsidDel="00000000" w:rsidP="00000000" w:rsidRDefault="00000000" w:rsidRPr="00000000" w14:paraId="00000018">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tabs>
          <w:tab w:val="left" w:leader="none" w:pos="0"/>
        </w:tabs>
        <w:spacing w:after="0" w:before="0" w:line="240" w:lineRule="auto"/>
        <w:ind w:left="1080" w:right="0" w:hanging="36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Ejecución financiera contrato interventoría</w:t>
      </w:r>
    </w:p>
    <w:p w:rsidR="00000000" w:rsidDel="00000000" w:rsidP="00000000" w:rsidRDefault="00000000" w:rsidRPr="00000000" w14:paraId="00000019">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tabs>
          <w:tab w:val="left" w:leader="none" w:pos="0"/>
        </w:tabs>
        <w:spacing w:after="0" w:before="0" w:line="240" w:lineRule="auto"/>
        <w:ind w:left="1080" w:right="0" w:hanging="36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Seguimiento a proyectos de inversión pública – SPI. </w:t>
      </w:r>
    </w:p>
    <w:p w:rsidR="00000000" w:rsidDel="00000000" w:rsidP="00000000" w:rsidRDefault="00000000" w:rsidRPr="00000000" w14:paraId="0000001A">
      <w:pPr>
        <w:tabs>
          <w:tab w:val="left" w:leader="none" w:pos="0"/>
        </w:tabs>
        <w:ind w:left="720" w:firstLine="0"/>
        <w:rPr>
          <w:sz w:val="24"/>
          <w:szCs w:val="24"/>
        </w:rPr>
      </w:pPr>
      <w:r w:rsidDel="00000000" w:rsidR="00000000" w:rsidRPr="00000000">
        <w:rPr>
          <w:sz w:val="24"/>
          <w:szCs w:val="24"/>
          <w:rtl w:val="0"/>
        </w:rPr>
        <w:t xml:space="preserve">EJECUCIÓN FISICA </w:t>
      </w:r>
    </w:p>
    <w:p w:rsidR="00000000" w:rsidDel="00000000" w:rsidP="00000000" w:rsidRDefault="00000000" w:rsidRPr="00000000" w14:paraId="0000001B">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tabs>
          <w:tab w:val="left" w:leader="none" w:pos="0"/>
        </w:tabs>
        <w:spacing w:after="0" w:before="0" w:line="240" w:lineRule="auto"/>
        <w:ind w:left="1080" w:right="0" w:hanging="36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Relacionar los comités y reuniones en los cuales se participó o se convocó. </w:t>
      </w:r>
    </w:p>
    <w:p w:rsidR="00000000" w:rsidDel="00000000" w:rsidP="00000000" w:rsidRDefault="00000000" w:rsidRPr="00000000" w14:paraId="0000001C">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tabs>
          <w:tab w:val="left" w:leader="none" w:pos="0"/>
        </w:tabs>
        <w:spacing w:after="0" w:before="0" w:line="240" w:lineRule="auto"/>
        <w:ind w:left="1080" w:right="0" w:hanging="36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Ejecución física contrato suministro.</w:t>
      </w:r>
    </w:p>
    <w:p w:rsidR="00000000" w:rsidDel="00000000" w:rsidP="00000000" w:rsidRDefault="00000000" w:rsidRPr="00000000" w14:paraId="0000001D">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0"/>
        </w:tabs>
        <w:spacing w:after="0" w:before="0" w:line="240" w:lineRule="auto"/>
        <w:ind w:left="720" w:right="0" w:hanging="360"/>
        <w:jc w:val="both"/>
        <w:rPr>
          <w:rFonts w:ascii="Arial" w:cs="Arial" w:eastAsia="Arial" w:hAnsi="Arial"/>
          <w:b w:val="0"/>
          <w:i w:val="0"/>
          <w:smallCaps w:val="0"/>
          <w:strike w:val="0"/>
          <w:color w:val="000000"/>
          <w:sz w:val="24"/>
          <w:szCs w:val="24"/>
          <w:u w:val="none"/>
          <w:shd w:fill="auto" w:val="clear"/>
          <w:vertAlign w:val="baseline"/>
        </w:rPr>
      </w:pPr>
      <w:sdt>
        <w:sdtPr>
          <w:tag w:val="goog_rdk_0"/>
        </w:sdtPr>
        <w:sdtContent>
          <w:commentRangeStart w:id="0"/>
        </w:sdtContent>
      </w:sdt>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SEGUIMIENTO A LAS OBLIGACIONES ESPECIFICAS DEL CONTRATO DE INTERVENTORÍA </w:t>
      </w:r>
      <w:commentRangeEnd w:id="0"/>
      <w:r w:rsidDel="00000000" w:rsidR="00000000" w:rsidRPr="00000000">
        <w:commentReference w:id="0"/>
      </w:r>
      <w:r w:rsidDel="00000000" w:rsidR="00000000" w:rsidRPr="00000000">
        <w:rPr>
          <w:rtl w:val="0"/>
        </w:rPr>
      </w:r>
    </w:p>
    <w:p w:rsidR="00000000" w:rsidDel="00000000" w:rsidP="00000000" w:rsidRDefault="00000000" w:rsidRPr="00000000" w14:paraId="0000001E">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tabs>
          <w:tab w:val="left" w:leader="none" w:pos="0"/>
        </w:tabs>
        <w:spacing w:after="0" w:before="0" w:line="240" w:lineRule="auto"/>
        <w:ind w:left="1080" w:right="0" w:hanging="36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Obligaciones generales</w:t>
      </w:r>
    </w:p>
    <w:p w:rsidR="00000000" w:rsidDel="00000000" w:rsidP="00000000" w:rsidRDefault="00000000" w:rsidRPr="00000000" w14:paraId="0000001F">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tabs>
          <w:tab w:val="left" w:leader="none" w:pos="0"/>
        </w:tabs>
        <w:spacing w:after="0" w:before="0" w:line="240" w:lineRule="auto"/>
        <w:ind w:left="1080" w:right="0" w:hanging="36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Obligaciones </w:t>
      </w:r>
      <w:r w:rsidDel="00000000" w:rsidR="00000000" w:rsidRPr="00000000">
        <w:rPr>
          <w:sz w:val="24"/>
          <w:szCs w:val="24"/>
          <w:rtl w:val="0"/>
        </w:rPr>
        <w:t xml:space="preserve"> jurídicas</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020">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tabs>
          <w:tab w:val="left" w:leader="none" w:pos="0"/>
        </w:tabs>
        <w:spacing w:after="0" w:before="0" w:line="240" w:lineRule="auto"/>
        <w:ind w:left="1080" w:right="0" w:hanging="36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Obligaciones de </w:t>
      </w:r>
      <w:r w:rsidDel="00000000" w:rsidR="00000000" w:rsidRPr="00000000">
        <w:rPr>
          <w:sz w:val="24"/>
          <w:szCs w:val="24"/>
          <w:rtl w:val="0"/>
        </w:rPr>
        <w:t xml:space="preserve">carácter</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financiero </w:t>
      </w:r>
      <w:r w:rsidDel="00000000" w:rsidR="00000000" w:rsidRPr="00000000">
        <w:rPr>
          <w:sz w:val="24"/>
          <w:szCs w:val="24"/>
          <w:rtl w:val="0"/>
        </w:rPr>
        <w:t xml:space="preserve">y</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administrativo</w:t>
      </w:r>
    </w:p>
    <w:p w:rsidR="00000000" w:rsidDel="00000000" w:rsidP="00000000" w:rsidRDefault="00000000" w:rsidRPr="00000000" w14:paraId="00000021">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tabs>
          <w:tab w:val="left" w:leader="none" w:pos="0"/>
        </w:tabs>
        <w:spacing w:after="0" w:before="0" w:line="240" w:lineRule="auto"/>
        <w:ind w:left="1080" w:right="0" w:hanging="36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Obligaciones </w:t>
      </w:r>
      <w:r w:rsidDel="00000000" w:rsidR="00000000" w:rsidRPr="00000000">
        <w:rPr>
          <w:sz w:val="24"/>
          <w:szCs w:val="24"/>
          <w:rtl w:val="0"/>
        </w:rPr>
        <w:t xml:space="preserve">técnicas </w:t>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0"/>
        </w:tabs>
        <w:spacing w:after="0" w:before="0" w:line="240" w:lineRule="auto"/>
        <w:ind w:left="108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3">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0"/>
        </w:tabs>
        <w:spacing w:after="0" w:before="0" w:line="240" w:lineRule="auto"/>
        <w:ind w:left="720" w:right="0" w:hanging="36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RECOMENDACIONES Y CONCLUSIONES</w:t>
      </w:r>
    </w:p>
    <w:p w:rsidR="00000000" w:rsidDel="00000000" w:rsidP="00000000" w:rsidRDefault="00000000" w:rsidRPr="00000000" w14:paraId="00000024">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0"/>
        </w:tabs>
        <w:spacing w:after="0" w:before="0" w:line="240" w:lineRule="auto"/>
        <w:ind w:left="720" w:right="0" w:hanging="36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ANEXOS</w:t>
      </w:r>
    </w:p>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0"/>
        </w:tabs>
        <w:spacing w:after="0" w:before="0" w:line="240" w:lineRule="auto"/>
        <w:ind w:left="72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40"/>
          <w:tab w:val="right" w:leader="none" w:pos="8779"/>
        </w:tabs>
        <w:spacing w:after="0" w:before="0" w:line="24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7">
      <w:pPr>
        <w:tabs>
          <w:tab w:val="left" w:leader="none" w:pos="0"/>
        </w:tabs>
        <w:rPr>
          <w:b w:val="1"/>
          <w:sz w:val="24"/>
          <w:szCs w:val="24"/>
        </w:rPr>
      </w:pPr>
      <w:r w:rsidDel="00000000" w:rsidR="00000000" w:rsidRPr="00000000">
        <w:rPr>
          <w:b w:val="1"/>
          <w:sz w:val="24"/>
          <w:szCs w:val="24"/>
          <w:rtl w:val="0"/>
        </w:rPr>
        <w:t xml:space="preserve">Notas:</w:t>
      </w:r>
    </w:p>
    <w:p w:rsidR="00000000" w:rsidDel="00000000" w:rsidP="00000000" w:rsidRDefault="00000000" w:rsidRPr="00000000" w14:paraId="00000028">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leader="none" w:pos="0"/>
        </w:tabs>
        <w:spacing w:after="0" w:before="0" w:line="240" w:lineRule="auto"/>
        <w:ind w:left="720" w:right="0" w:hanging="36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Los informes deben ser acumulativos período a período, es decir, cada informe debe dar parte de los avances totales de la ejecución siendo evidenciable el período de reporte tanto del contrato de interventoría, así como, el contrato objeto de la interventoría. </w:t>
      </w:r>
    </w:p>
    <w:p w:rsidR="00000000" w:rsidDel="00000000" w:rsidP="00000000" w:rsidRDefault="00000000" w:rsidRPr="00000000" w14:paraId="00000029">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leader="none" w:pos="0"/>
        </w:tabs>
        <w:spacing w:after="0" w:before="0" w:line="240" w:lineRule="auto"/>
        <w:ind w:left="720" w:right="0" w:hanging="36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Las actas de comités deben estar suscritas por todas las partes. </w:t>
      </w:r>
    </w:p>
    <w:p w:rsidR="00000000" w:rsidDel="00000000" w:rsidP="00000000" w:rsidRDefault="00000000" w:rsidRPr="00000000" w14:paraId="0000002A">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leader="none" w:pos="0"/>
        </w:tabs>
        <w:spacing w:after="0" w:before="0" w:line="240" w:lineRule="auto"/>
        <w:ind w:left="720" w:right="0" w:hanging="36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 las actas de entrega suscritas por el proveedor y por el interventor se debe anexar un registro fotográfico de mínimo 5 imágenes y una de ellas debe relacionar el nombre de la sede educativa. </w:t>
      </w:r>
    </w:p>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0"/>
        </w:tabs>
        <w:spacing w:after="0" w:before="0" w:line="240" w:lineRule="auto"/>
        <w:ind w:left="72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w:t>
      </w:r>
    </w:p>
    <w:sectPr>
      <w:pgSz w:h="15840" w:w="12240" w:orient="portrait"/>
      <w:pgMar w:bottom="1417" w:top="1417" w:left="1701" w:right="1701" w:header="708" w:footer="708"/>
      <w:pgNumType w:start="1"/>
    </w:sectPr>
  </w:body>
</w:document>
</file>

<file path=word/comments.xml><?xml version="1.0" encoding="utf-8"?>
<w:comme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comment w:author="Karen Daniela Diaz Estrada" w:id="0" w:date="2023-08-14T12:00:00Z">
    <w:p w:rsidR="00000000" w:rsidDel="00000000" w:rsidP="00000000" w:rsidRDefault="00000000" w:rsidRPr="00000000" w14:paraId="000000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 debe relacionar el cumplimiento obligación por obligación</w:t>
      </w:r>
    </w:p>
  </w:comment>
</w:comments>
</file>

<file path=word/commentsExtended.xml><?xml version="1.0" encoding="utf-8"?>
<w15:commentsEx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15:commentEx w15:paraId="0000002C" w15:done="0"/>
</w15:commentsEx>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Courier New"/>
  <w:font w:name="Noto Sans Symbols">
    <w:embedRegular w:fontKey="{00000000-0000-0000-0000-000000000000}" r:id="rId1" w:subsetted="0"/>
    <w:embedBold w:fontKey="{00000000-0000-0000-0000-000000000000}" r:id="rId2"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lvl>
    <w:lvl w:ilvl="1">
      <w:start w:val="1"/>
      <w:numFmt w:val="decimal"/>
      <w:lvlText w:val="%1.%2"/>
      <w:lvlJc w:val="left"/>
      <w:pPr>
        <w:ind w:left="720" w:hanging="360"/>
      </w:pPr>
      <w:rPr/>
    </w:lvl>
    <w:lvl w:ilvl="2">
      <w:start w:val="1"/>
      <w:numFmt w:val="decimal"/>
      <w:lvlText w:val="%1.%2.%3"/>
      <w:lvlJc w:val="left"/>
      <w:pPr>
        <w:ind w:left="1080" w:hanging="720"/>
      </w:pPr>
      <w:rPr/>
    </w:lvl>
    <w:lvl w:ilvl="3">
      <w:start w:val="1"/>
      <w:numFmt w:val="decimal"/>
      <w:lvlText w:val="%1.%2.%3.%4"/>
      <w:lvlJc w:val="left"/>
      <w:pPr>
        <w:ind w:left="1080" w:hanging="720"/>
      </w:pPr>
      <w:rPr/>
    </w:lvl>
    <w:lvl w:ilvl="4">
      <w:start w:val="1"/>
      <w:numFmt w:val="decimal"/>
      <w:lvlText w:val="%1.%2.%3.%4.%5"/>
      <w:lvlJc w:val="left"/>
      <w:pPr>
        <w:ind w:left="1440" w:hanging="1080"/>
      </w:pPr>
      <w:rPr/>
    </w:lvl>
    <w:lvl w:ilvl="5">
      <w:start w:val="1"/>
      <w:numFmt w:val="decimal"/>
      <w:lvlText w:val="%1.%2.%3.%4.%5.%6"/>
      <w:lvlJc w:val="left"/>
      <w:pPr>
        <w:ind w:left="1440" w:hanging="1080"/>
      </w:pPr>
      <w:rPr/>
    </w:lvl>
    <w:lvl w:ilvl="6">
      <w:start w:val="1"/>
      <w:numFmt w:val="decimal"/>
      <w:lvlText w:val="%1.%2.%3.%4.%5.%6.%7"/>
      <w:lvlJc w:val="left"/>
      <w:pPr>
        <w:ind w:left="1800" w:hanging="1440"/>
      </w:pPr>
      <w:rPr/>
    </w:lvl>
    <w:lvl w:ilvl="7">
      <w:start w:val="1"/>
      <w:numFmt w:val="decimal"/>
      <w:lvlText w:val="%1.%2.%3.%4.%5.%6.%7.%8"/>
      <w:lvlJc w:val="left"/>
      <w:pPr>
        <w:ind w:left="1800" w:hanging="1440"/>
      </w:pPr>
      <w:rPr/>
    </w:lvl>
    <w:lvl w:ilvl="8">
      <w:start w:val="1"/>
      <w:numFmt w:val="decimal"/>
      <w:lvlText w:val="%1.%2.%3.%4.%5.%6.%7.%8.%9"/>
      <w:lvlJc w:val="left"/>
      <w:pPr>
        <w:ind w:left="2160" w:hanging="1800"/>
      </w:pPr>
      <w:rPr/>
    </w:lvl>
  </w:abstractNum>
  <w:abstractNum w:abstractNumId="2">
    <w:lvl w:ilvl="0">
      <w:start w:val="1"/>
      <w:numFmt w:val="bullet"/>
      <w:lvlText w:val="-"/>
      <w:lvlJc w:val="left"/>
      <w:pPr>
        <w:ind w:left="1080" w:hanging="360"/>
      </w:pPr>
      <w:rPr>
        <w:rFonts w:ascii="Arial" w:cs="Arial" w:eastAsia="Arial" w:hAnsi="Arial"/>
      </w:rPr>
    </w:lvl>
    <w:lvl w:ilvl="1">
      <w:start w:val="1"/>
      <w:numFmt w:val="bullet"/>
      <w:lvlText w:val="o"/>
      <w:lvlJc w:val="left"/>
      <w:pPr>
        <w:ind w:left="1800" w:hanging="360"/>
      </w:pPr>
      <w:rPr>
        <w:rFonts w:ascii="Courier New" w:cs="Courier New" w:eastAsia="Courier New" w:hAnsi="Courier New"/>
      </w:rPr>
    </w:lvl>
    <w:lvl w:ilvl="2">
      <w:start w:val="1"/>
      <w:numFmt w:val="bullet"/>
      <w:lvlText w:val="▪"/>
      <w:lvlJc w:val="left"/>
      <w:pPr>
        <w:ind w:left="2520" w:hanging="360"/>
      </w:pPr>
      <w:rPr>
        <w:rFonts w:ascii="Noto Sans Symbols" w:cs="Noto Sans Symbols" w:eastAsia="Noto Sans Symbols" w:hAnsi="Noto Sans Symbols"/>
      </w:rPr>
    </w:lvl>
    <w:lvl w:ilvl="3">
      <w:start w:val="1"/>
      <w:numFmt w:val="bullet"/>
      <w:lvlText w:val="●"/>
      <w:lvlJc w:val="left"/>
      <w:pPr>
        <w:ind w:left="3240" w:hanging="360"/>
      </w:pPr>
      <w:rPr>
        <w:rFonts w:ascii="Noto Sans Symbols" w:cs="Noto Sans Symbols" w:eastAsia="Noto Sans Symbols" w:hAnsi="Noto Sans Symbols"/>
      </w:rPr>
    </w:lvl>
    <w:lvl w:ilvl="4">
      <w:start w:val="1"/>
      <w:numFmt w:val="bullet"/>
      <w:lvlText w:val="o"/>
      <w:lvlJc w:val="left"/>
      <w:pPr>
        <w:ind w:left="3960" w:hanging="360"/>
      </w:pPr>
      <w:rPr>
        <w:rFonts w:ascii="Courier New" w:cs="Courier New" w:eastAsia="Courier New" w:hAnsi="Courier New"/>
      </w:rPr>
    </w:lvl>
    <w:lvl w:ilvl="5">
      <w:start w:val="1"/>
      <w:numFmt w:val="bullet"/>
      <w:lvlText w:val="▪"/>
      <w:lvlJc w:val="left"/>
      <w:pPr>
        <w:ind w:left="4680" w:hanging="360"/>
      </w:pPr>
      <w:rPr>
        <w:rFonts w:ascii="Noto Sans Symbols" w:cs="Noto Sans Symbols" w:eastAsia="Noto Sans Symbols" w:hAnsi="Noto Sans Symbols"/>
      </w:rPr>
    </w:lvl>
    <w:lvl w:ilvl="6">
      <w:start w:val="1"/>
      <w:numFmt w:val="bullet"/>
      <w:lvlText w:val="●"/>
      <w:lvlJc w:val="left"/>
      <w:pPr>
        <w:ind w:left="5400" w:hanging="360"/>
      </w:pPr>
      <w:rPr>
        <w:rFonts w:ascii="Noto Sans Symbols" w:cs="Noto Sans Symbols" w:eastAsia="Noto Sans Symbols" w:hAnsi="Noto Sans Symbols"/>
      </w:rPr>
    </w:lvl>
    <w:lvl w:ilvl="7">
      <w:start w:val="1"/>
      <w:numFmt w:val="bullet"/>
      <w:lvlText w:val="o"/>
      <w:lvlJc w:val="left"/>
      <w:pPr>
        <w:ind w:left="6120" w:hanging="360"/>
      </w:pPr>
      <w:rPr>
        <w:rFonts w:ascii="Courier New" w:cs="Courier New" w:eastAsia="Courier New" w:hAnsi="Courier New"/>
      </w:rPr>
    </w:lvl>
    <w:lvl w:ilvl="8">
      <w:start w:val="1"/>
      <w:numFmt w:val="bullet"/>
      <w:lvlText w:val="▪"/>
      <w:lvlJc w:val="left"/>
      <w:pPr>
        <w:ind w:left="6840" w:hanging="360"/>
      </w:pPr>
      <w:rPr>
        <w:rFonts w:ascii="Noto Sans Symbols" w:cs="Noto Sans Symbols" w:eastAsia="Noto Sans Symbols" w:hAnsi="Noto Sans Symbols"/>
      </w:rPr>
    </w:lvl>
  </w:abstractNum>
  <w:abstractNum w:abstractNumId="3">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s-ES"/>
      </w:rPr>
    </w:rPrDefault>
    <w:pPrDefault>
      <w:pPr>
        <w:tabs>
          <w:tab w:val="left" w:leader="none" w:pos="0"/>
        </w:tabs>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sid w:val="00AF425C"/>
    <w:pPr>
      <w:tabs>
        <w:tab w:val="left" w:pos="0"/>
      </w:tabs>
      <w:spacing w:after="0" w:line="240" w:lineRule="auto"/>
      <w:jc w:val="both"/>
    </w:pPr>
    <w:rPr>
      <w:rFonts w:ascii="Arial" w:cs="Times New Roman" w:eastAsia="Times New Roman" w:hAnsi="Arial"/>
      <w:lang w:eastAsia="es-ES" w:val="es-ES"/>
    </w:rPr>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character" w:styleId="Hipervnculo">
    <w:name w:val="Hyperlink"/>
    <w:uiPriority w:val="99"/>
    <w:rsid w:val="00AF425C"/>
    <w:rPr>
      <w:color w:val="000080"/>
      <w:u w:val="single"/>
    </w:rPr>
  </w:style>
  <w:style w:type="paragraph" w:styleId="TDC1">
    <w:name w:val="toc 1"/>
    <w:basedOn w:val="Normal"/>
    <w:next w:val="Normal"/>
    <w:autoRedefine w:val="1"/>
    <w:uiPriority w:val="39"/>
    <w:qFormat w:val="1"/>
    <w:rsid w:val="00AF425C"/>
    <w:pPr>
      <w:tabs>
        <w:tab w:val="clear" w:pos="0"/>
        <w:tab w:val="left" w:pos="440"/>
        <w:tab w:val="right" w:leader="dot" w:pos="8779"/>
      </w:tabs>
    </w:pPr>
  </w:style>
  <w:style w:type="paragraph" w:styleId="TDC2">
    <w:name w:val="toc 2"/>
    <w:basedOn w:val="Normal"/>
    <w:next w:val="Normal"/>
    <w:autoRedefine w:val="1"/>
    <w:uiPriority w:val="39"/>
    <w:qFormat w:val="1"/>
    <w:rsid w:val="00AF425C"/>
    <w:pPr>
      <w:tabs>
        <w:tab w:val="clear" w:pos="0"/>
        <w:tab w:val="left" w:pos="880"/>
        <w:tab w:val="right" w:leader="dot" w:pos="9394"/>
      </w:tabs>
      <w:ind w:left="221"/>
    </w:pPr>
    <w:rPr>
      <w:rFonts w:ascii="Tahoma" w:hAnsi="Tahoma"/>
      <w:iCs w:val="1"/>
      <w:noProof w:val="1"/>
    </w:rPr>
  </w:style>
  <w:style w:type="paragraph" w:styleId="Prrafodelista">
    <w:name w:val="List Paragraph"/>
    <w:basedOn w:val="Normal"/>
    <w:uiPriority w:val="34"/>
    <w:qFormat w:val="1"/>
    <w:rsid w:val="00AF425C"/>
    <w:pPr>
      <w:ind w:left="720"/>
      <w:contextualSpacing w:val="1"/>
    </w:pPr>
  </w:style>
  <w:style w:type="character" w:styleId="Refdecomentario">
    <w:name w:val="annotation reference"/>
    <w:basedOn w:val="Fuentedeprrafopredeter"/>
    <w:uiPriority w:val="99"/>
    <w:semiHidden w:val="1"/>
    <w:unhideWhenUsed w:val="1"/>
    <w:rsid w:val="00384EC6"/>
    <w:rPr>
      <w:sz w:val="16"/>
      <w:szCs w:val="16"/>
    </w:rPr>
  </w:style>
  <w:style w:type="paragraph" w:styleId="Textocomentario">
    <w:name w:val="annotation text"/>
    <w:basedOn w:val="Normal"/>
    <w:link w:val="TextocomentarioCar"/>
    <w:uiPriority w:val="99"/>
    <w:unhideWhenUsed w:val="1"/>
    <w:rsid w:val="00384EC6"/>
    <w:rPr>
      <w:sz w:val="20"/>
      <w:szCs w:val="20"/>
    </w:rPr>
  </w:style>
  <w:style w:type="character" w:styleId="TextocomentarioCar" w:customStyle="1">
    <w:name w:val="Texto comentario Car"/>
    <w:basedOn w:val="Fuentedeprrafopredeter"/>
    <w:link w:val="Textocomentario"/>
    <w:uiPriority w:val="99"/>
    <w:rsid w:val="00384EC6"/>
    <w:rPr>
      <w:rFonts w:ascii="Arial" w:cs="Times New Roman" w:eastAsia="Times New Roman" w:hAnsi="Arial"/>
      <w:sz w:val="20"/>
      <w:szCs w:val="20"/>
      <w:lang w:eastAsia="es-ES" w:val="es-ES"/>
    </w:rPr>
  </w:style>
  <w:style w:type="paragraph" w:styleId="Asuntodelcomentario">
    <w:name w:val="annotation subject"/>
    <w:basedOn w:val="Textocomentario"/>
    <w:next w:val="Textocomentario"/>
    <w:link w:val="AsuntodelcomentarioCar"/>
    <w:uiPriority w:val="99"/>
    <w:semiHidden w:val="1"/>
    <w:unhideWhenUsed w:val="1"/>
    <w:rsid w:val="00384EC6"/>
    <w:rPr>
      <w:b w:val="1"/>
      <w:bCs w:val="1"/>
    </w:rPr>
  </w:style>
  <w:style w:type="character" w:styleId="AsuntodelcomentarioCar" w:customStyle="1">
    <w:name w:val="Asunto del comentario Car"/>
    <w:basedOn w:val="TextocomentarioCar"/>
    <w:link w:val="Asuntodelcomentario"/>
    <w:uiPriority w:val="99"/>
    <w:semiHidden w:val="1"/>
    <w:rsid w:val="00384EC6"/>
    <w:rPr>
      <w:rFonts w:ascii="Arial" w:cs="Times New Roman" w:eastAsia="Times New Roman" w:hAnsi="Arial"/>
      <w:b w:val="1"/>
      <w:bCs w:val="1"/>
      <w:sz w:val="20"/>
      <w:szCs w:val="20"/>
      <w:lang w:eastAsia="es-ES" w:val="es-ES"/>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comments" Target="comments.xml"/><Relationship Id="rId3" Type="http://schemas.openxmlformats.org/officeDocument/2006/relationships/settings" Target="settings.xml"/><Relationship Id="rId4" Type="http://schemas.openxmlformats.org/officeDocument/2006/relationships/fontTable" Target="fontTable.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customXml" Target="../customXML/item1.xml"/><Relationship Id="rId8" Type="http://schemas.microsoft.com/office/2011/relationships/commentsExtended" Target="commentsExtended.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pf6dfhRyAjfHOUZThYJMFZ7tzFg==">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</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2023-08-14T17:00:00Z</dcterms:created>
  <dc:creator>Karen Daniela Diaz Estrada</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0x01010027361979500313429FFE1880C627A8DD</vt:lpwstr>
  </property>
  <property fmtid="{D5CDD505-2E9C-101B-9397-08002B2CF9AE}" pid="3" name="ContentTypeId">
    <vt:lpwstr>0x01010027361979500313429FFE1880C627A8DD</vt:lpwstr>
  </property>
</Properties>
</file>